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5A" w:rsidRPr="004B015A" w:rsidRDefault="004B015A" w:rsidP="004B015A">
      <w:pPr>
        <w:autoSpaceDE w:val="0"/>
        <w:autoSpaceDN w:val="0"/>
        <w:adjustRightInd w:val="0"/>
        <w:spacing w:after="0" w:line="240" w:lineRule="auto"/>
        <w:jc w:val="center"/>
        <w:rPr>
          <w:b/>
          <w:sz w:val="20"/>
          <w:szCs w:val="20"/>
        </w:rPr>
      </w:pPr>
      <w:r w:rsidRPr="004B015A">
        <w:rPr>
          <w:b/>
          <w:sz w:val="20"/>
          <w:szCs w:val="20"/>
        </w:rPr>
        <w:t>FITXA SOL·LICITUD DE PRÀCTIQUES</w:t>
      </w:r>
    </w:p>
    <w:p w:rsidR="004B015A" w:rsidRPr="00332549" w:rsidRDefault="004B015A" w:rsidP="004B015A">
      <w:pPr>
        <w:autoSpaceDE w:val="0"/>
        <w:autoSpaceDN w:val="0"/>
        <w:adjustRightInd w:val="0"/>
        <w:spacing w:after="0" w:line="240" w:lineRule="auto"/>
        <w:rPr>
          <w:sz w:val="20"/>
          <w:szCs w:val="20"/>
        </w:rPr>
      </w:pPr>
    </w:p>
    <w:p w:rsidR="004B015A" w:rsidRPr="00332549" w:rsidRDefault="004B015A" w:rsidP="004B015A">
      <w:pPr>
        <w:autoSpaceDE w:val="0"/>
        <w:autoSpaceDN w:val="0"/>
        <w:adjustRightInd w:val="0"/>
        <w:spacing w:after="0" w:line="240" w:lineRule="auto"/>
        <w:rPr>
          <w:sz w:val="20"/>
          <w:szCs w:val="20"/>
        </w:rPr>
      </w:pPr>
      <w:r w:rsidRPr="00332549">
        <w:rPr>
          <w:sz w:val="20"/>
          <w:szCs w:val="20"/>
        </w:rPr>
        <w:t>NOM I COGNOMS:</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ESTUDI:</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CRÈDITS SUPERATS:</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MODALITAT DE PRÀCTICA:</w:t>
      </w:r>
    </w:p>
    <w:p w:rsidR="004B015A" w:rsidRPr="00332549" w:rsidRDefault="004B015A" w:rsidP="004B015A">
      <w:pPr>
        <w:pStyle w:val="Prrafodelista"/>
        <w:numPr>
          <w:ilvl w:val="0"/>
          <w:numId w:val="1"/>
        </w:numPr>
        <w:autoSpaceDE w:val="0"/>
        <w:autoSpaceDN w:val="0"/>
        <w:adjustRightInd w:val="0"/>
        <w:spacing w:after="0" w:line="240" w:lineRule="auto"/>
        <w:rPr>
          <w:sz w:val="20"/>
          <w:szCs w:val="20"/>
        </w:rPr>
      </w:pPr>
      <w:r w:rsidRPr="00332549">
        <w:rPr>
          <w:sz w:val="20"/>
          <w:szCs w:val="20"/>
        </w:rPr>
        <w:t>CURRICULAR</w:t>
      </w:r>
    </w:p>
    <w:p w:rsidR="004B015A" w:rsidRPr="00332549" w:rsidRDefault="004B015A" w:rsidP="004B015A">
      <w:pPr>
        <w:pStyle w:val="Prrafodelista"/>
        <w:numPr>
          <w:ilvl w:val="0"/>
          <w:numId w:val="1"/>
        </w:numPr>
        <w:autoSpaceDE w:val="0"/>
        <w:autoSpaceDN w:val="0"/>
        <w:adjustRightInd w:val="0"/>
        <w:spacing w:after="0" w:line="240" w:lineRule="auto"/>
        <w:rPr>
          <w:sz w:val="20"/>
          <w:szCs w:val="20"/>
        </w:rPr>
      </w:pPr>
      <w:r w:rsidRPr="00332549">
        <w:rPr>
          <w:sz w:val="20"/>
          <w:szCs w:val="20"/>
        </w:rPr>
        <w:t>EXTRACURRICULAR (OBLIGATORI REMUNERADES)</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TIPUS DE PRÀCTIQUES:</w:t>
      </w:r>
    </w:p>
    <w:p w:rsidR="004B015A" w:rsidRPr="00332549" w:rsidRDefault="004B015A" w:rsidP="004B015A">
      <w:pPr>
        <w:pStyle w:val="Prrafodelista"/>
        <w:numPr>
          <w:ilvl w:val="0"/>
          <w:numId w:val="2"/>
        </w:numPr>
        <w:autoSpaceDE w:val="0"/>
        <w:autoSpaceDN w:val="0"/>
        <w:adjustRightInd w:val="0"/>
        <w:spacing w:after="0" w:line="240" w:lineRule="auto"/>
        <w:ind w:left="2835"/>
        <w:rPr>
          <w:sz w:val="20"/>
          <w:szCs w:val="20"/>
        </w:rPr>
      </w:pPr>
      <w:r w:rsidRPr="00332549">
        <w:rPr>
          <w:sz w:val="20"/>
          <w:szCs w:val="20"/>
        </w:rPr>
        <w:t>EMBARCAT</w:t>
      </w:r>
    </w:p>
    <w:p w:rsidR="004B015A" w:rsidRPr="00332549" w:rsidRDefault="004B015A" w:rsidP="004B015A">
      <w:pPr>
        <w:pStyle w:val="Prrafodelista"/>
        <w:numPr>
          <w:ilvl w:val="0"/>
          <w:numId w:val="2"/>
        </w:numPr>
        <w:autoSpaceDE w:val="0"/>
        <w:autoSpaceDN w:val="0"/>
        <w:adjustRightInd w:val="0"/>
        <w:spacing w:after="0" w:line="240" w:lineRule="auto"/>
        <w:ind w:left="2835"/>
        <w:rPr>
          <w:sz w:val="20"/>
          <w:szCs w:val="20"/>
        </w:rPr>
      </w:pPr>
      <w:r w:rsidRPr="00332549">
        <w:rPr>
          <w:sz w:val="20"/>
          <w:szCs w:val="20"/>
        </w:rPr>
        <w:t>EN EMPRESA</w:t>
      </w:r>
    </w:p>
    <w:p w:rsidR="004B015A" w:rsidRPr="00332549" w:rsidRDefault="004B015A" w:rsidP="004B015A">
      <w:pPr>
        <w:pStyle w:val="Prrafodelista"/>
        <w:numPr>
          <w:ilvl w:val="0"/>
          <w:numId w:val="2"/>
        </w:numPr>
        <w:autoSpaceDE w:val="0"/>
        <w:autoSpaceDN w:val="0"/>
        <w:adjustRightInd w:val="0"/>
        <w:spacing w:after="0" w:line="240" w:lineRule="auto"/>
        <w:ind w:left="2835"/>
        <w:rPr>
          <w:sz w:val="20"/>
          <w:szCs w:val="20"/>
        </w:rPr>
      </w:pPr>
      <w:r w:rsidRPr="00332549">
        <w:rPr>
          <w:sz w:val="20"/>
          <w:szCs w:val="20"/>
        </w:rPr>
        <w:t>MOBILITAT</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EMPRESA:</w:t>
      </w:r>
      <w:r>
        <w:rPr>
          <w:sz w:val="20"/>
          <w:szCs w:val="20"/>
        </w:rPr>
        <w:t xml:space="preserve"> </w:t>
      </w:r>
    </w:p>
    <w:p w:rsidR="004B015A" w:rsidRPr="00332549" w:rsidRDefault="004B015A" w:rsidP="004B015A">
      <w:pPr>
        <w:autoSpaceDE w:val="0"/>
        <w:autoSpaceDN w:val="0"/>
        <w:adjustRightInd w:val="0"/>
        <w:spacing w:after="0" w:line="240" w:lineRule="auto"/>
        <w:rPr>
          <w:sz w:val="20"/>
          <w:szCs w:val="20"/>
        </w:rPr>
      </w:pPr>
      <w:r w:rsidRPr="00332549">
        <w:rPr>
          <w:sz w:val="20"/>
          <w:szCs w:val="20"/>
        </w:rPr>
        <w:t>DATA D’INICI:</w:t>
      </w:r>
      <w:r w:rsidRPr="00332549">
        <w:rPr>
          <w:sz w:val="20"/>
          <w:szCs w:val="20"/>
        </w:rPr>
        <w:tab/>
      </w:r>
      <w:r w:rsidRPr="00332549">
        <w:rPr>
          <w:sz w:val="20"/>
          <w:szCs w:val="20"/>
        </w:rPr>
        <w:tab/>
      </w:r>
      <w:r w:rsidRPr="00332549">
        <w:rPr>
          <w:sz w:val="20"/>
          <w:szCs w:val="20"/>
        </w:rPr>
        <w:tab/>
      </w:r>
      <w:r w:rsidRPr="00332549">
        <w:rPr>
          <w:sz w:val="20"/>
          <w:szCs w:val="20"/>
        </w:rPr>
        <w:tab/>
        <w:t>DATA FINALITZACIÓ:</w:t>
      </w:r>
    </w:p>
    <w:p w:rsidR="004B015A" w:rsidRPr="00332549" w:rsidRDefault="004B015A" w:rsidP="004B015A">
      <w:pPr>
        <w:autoSpaceDE w:val="0"/>
        <w:autoSpaceDN w:val="0"/>
        <w:adjustRightInd w:val="0"/>
        <w:spacing w:after="0" w:line="240" w:lineRule="auto"/>
        <w:rPr>
          <w:sz w:val="20"/>
          <w:szCs w:val="20"/>
        </w:rPr>
      </w:pPr>
    </w:p>
    <w:p w:rsidR="004B015A" w:rsidRPr="00E6626B" w:rsidRDefault="004B015A" w:rsidP="004B015A">
      <w:pPr>
        <w:autoSpaceDE w:val="0"/>
        <w:autoSpaceDN w:val="0"/>
        <w:adjustRightInd w:val="0"/>
        <w:spacing w:after="0" w:line="240" w:lineRule="auto"/>
        <w:jc w:val="both"/>
        <w:rPr>
          <w:b/>
          <w:sz w:val="20"/>
          <w:szCs w:val="20"/>
        </w:rPr>
      </w:pPr>
      <w:r w:rsidRPr="00E6626B">
        <w:rPr>
          <w:b/>
          <w:sz w:val="20"/>
          <w:szCs w:val="20"/>
        </w:rPr>
        <w:t>INFORMACIÓ IMPORTANT:</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Un cop comprovat que reuneixes els requisits per realitzar les pràctiques, es procedirà a la formalització del conveni. </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Has de tenir en compte el límit de crèdits a matricular per quadrimestre per poder dur a terme un conveni. </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No es pot canviar de modalitat de pràctiques un cop signat el conveni. </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No es pot canviar de tipus de pràctiques un cop iniciat el conveni, tret de casos excepcionals i, sempre que, estiguem en període de modificació de matrícula. En aquest cas, s’haurà de fer una instància per la e-secretaria. </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La tramitació d’un conveni és d’una setmana, més o menys, i </w:t>
      </w:r>
      <w:r w:rsidRPr="00294072">
        <w:rPr>
          <w:b/>
          <w:sz w:val="20"/>
          <w:szCs w:val="20"/>
        </w:rPr>
        <w:t>cal que estigui signat abans de començar les pràctiques</w:t>
      </w:r>
      <w:r w:rsidRPr="00332549">
        <w:rPr>
          <w:sz w:val="20"/>
          <w:szCs w:val="20"/>
        </w:rPr>
        <w:t>.</w:t>
      </w:r>
    </w:p>
    <w:p w:rsidR="004B015A" w:rsidRDefault="004B015A" w:rsidP="004B015A">
      <w:pPr>
        <w:autoSpaceDE w:val="0"/>
        <w:autoSpaceDN w:val="0"/>
        <w:adjustRightInd w:val="0"/>
        <w:spacing w:after="0" w:line="240" w:lineRule="auto"/>
        <w:jc w:val="both"/>
        <w:rPr>
          <w:b/>
          <w:sz w:val="20"/>
          <w:szCs w:val="20"/>
        </w:rPr>
      </w:pPr>
    </w:p>
    <w:p w:rsidR="004B015A" w:rsidRDefault="004B015A" w:rsidP="004B015A">
      <w:pPr>
        <w:autoSpaceDE w:val="0"/>
        <w:autoSpaceDN w:val="0"/>
        <w:adjustRightInd w:val="0"/>
        <w:spacing w:after="0" w:line="240" w:lineRule="auto"/>
        <w:jc w:val="both"/>
        <w:rPr>
          <w:b/>
          <w:sz w:val="20"/>
          <w:szCs w:val="20"/>
        </w:rPr>
      </w:pPr>
      <w:r w:rsidRPr="00CE0648">
        <w:rPr>
          <w:b/>
          <w:sz w:val="20"/>
          <w:szCs w:val="20"/>
        </w:rPr>
        <w:t>CONVENIS CURRICULARS:</w:t>
      </w:r>
    </w:p>
    <w:p w:rsidR="004B015A" w:rsidRPr="00332549" w:rsidRDefault="004B015A" w:rsidP="004B015A">
      <w:pPr>
        <w:autoSpaceDE w:val="0"/>
        <w:autoSpaceDN w:val="0"/>
        <w:adjustRightInd w:val="0"/>
        <w:spacing w:after="0" w:line="240" w:lineRule="auto"/>
        <w:jc w:val="both"/>
        <w:rPr>
          <w:sz w:val="20"/>
          <w:szCs w:val="20"/>
        </w:rPr>
      </w:pPr>
      <w:r>
        <w:rPr>
          <w:sz w:val="20"/>
          <w:szCs w:val="20"/>
        </w:rPr>
        <w:t xml:space="preserve">Les pràctiques curriculars tenen la mateixa consideració que qualsevol altra assignatura de la Universitat. </w:t>
      </w:r>
      <w:r w:rsidRPr="00332549">
        <w:rPr>
          <w:sz w:val="20"/>
          <w:szCs w:val="20"/>
        </w:rPr>
        <w:t>Un cop tramitat</w:t>
      </w:r>
      <w:r>
        <w:rPr>
          <w:sz w:val="20"/>
          <w:szCs w:val="20"/>
        </w:rPr>
        <w:t xml:space="preserve"> el conveni curricular,</w:t>
      </w:r>
      <w:r w:rsidRPr="00332549">
        <w:rPr>
          <w:sz w:val="20"/>
          <w:szCs w:val="20"/>
        </w:rPr>
        <w:t xml:space="preserve"> et matricularem a la secretaria de la FNB</w:t>
      </w:r>
      <w:r>
        <w:rPr>
          <w:sz w:val="20"/>
          <w:szCs w:val="20"/>
        </w:rPr>
        <w:t xml:space="preserve"> i</w:t>
      </w:r>
      <w:r w:rsidRPr="00332549">
        <w:rPr>
          <w:sz w:val="20"/>
          <w:szCs w:val="20"/>
        </w:rPr>
        <w:t xml:space="preserve"> </w:t>
      </w:r>
      <w:r>
        <w:rPr>
          <w:sz w:val="20"/>
          <w:szCs w:val="20"/>
        </w:rPr>
        <w:t>r</w:t>
      </w:r>
      <w:r w:rsidRPr="00332549">
        <w:rPr>
          <w:sz w:val="20"/>
          <w:szCs w:val="20"/>
        </w:rPr>
        <w:t xml:space="preserve">ebràs un </w:t>
      </w:r>
      <w:proofErr w:type="spellStart"/>
      <w:r w:rsidRPr="00332549">
        <w:rPr>
          <w:sz w:val="20"/>
          <w:szCs w:val="20"/>
        </w:rPr>
        <w:t>mail</w:t>
      </w:r>
      <w:proofErr w:type="spellEnd"/>
      <w:r w:rsidRPr="00332549">
        <w:rPr>
          <w:sz w:val="20"/>
          <w:szCs w:val="20"/>
        </w:rPr>
        <w:t xml:space="preserve"> informatiu per entrar a ATENEA per fer el seguiment de l’assignatura de pràctiques (tant si fas conveni a terra com si estàs embarcat) i seguir les indicacions del tutor de pràctiques pel que fa a treballs, memòria, avaluació, documentació, etc. </w:t>
      </w:r>
    </w:p>
    <w:p w:rsidR="004B015A" w:rsidRDefault="004B015A" w:rsidP="004B015A">
      <w:pPr>
        <w:autoSpaceDE w:val="0"/>
        <w:autoSpaceDN w:val="0"/>
        <w:adjustRightInd w:val="0"/>
        <w:spacing w:after="0" w:line="240" w:lineRule="auto"/>
        <w:jc w:val="both"/>
        <w:rPr>
          <w:sz w:val="20"/>
          <w:szCs w:val="20"/>
        </w:rPr>
      </w:pPr>
      <w:r w:rsidRPr="00332549">
        <w:rPr>
          <w:sz w:val="20"/>
          <w:szCs w:val="20"/>
        </w:rPr>
        <w:t xml:space="preserve">L’avaluació es farà el dia i hora establerts en el </w:t>
      </w:r>
      <w:r w:rsidRPr="006276A9">
        <w:rPr>
          <w:b/>
          <w:sz w:val="20"/>
          <w:szCs w:val="20"/>
        </w:rPr>
        <w:t>calendari d’exàmens</w:t>
      </w:r>
      <w:r w:rsidRPr="00332549">
        <w:rPr>
          <w:sz w:val="20"/>
          <w:szCs w:val="20"/>
        </w:rPr>
        <w:t xml:space="preserve"> del quadrimestre en el qual estàs matriculat/da</w:t>
      </w:r>
      <w:r>
        <w:rPr>
          <w:sz w:val="20"/>
          <w:szCs w:val="20"/>
        </w:rPr>
        <w:t xml:space="preserve">. </w:t>
      </w:r>
    </w:p>
    <w:p w:rsidR="004B015A" w:rsidRPr="00CE0648" w:rsidRDefault="004B015A" w:rsidP="004B015A">
      <w:pPr>
        <w:autoSpaceDE w:val="0"/>
        <w:autoSpaceDN w:val="0"/>
        <w:adjustRightInd w:val="0"/>
        <w:spacing w:after="0" w:line="240" w:lineRule="auto"/>
        <w:jc w:val="both"/>
        <w:rPr>
          <w:b/>
          <w:sz w:val="20"/>
          <w:szCs w:val="20"/>
        </w:rPr>
      </w:pPr>
    </w:p>
    <w:p w:rsidR="004B015A" w:rsidRPr="00332549" w:rsidRDefault="004B015A" w:rsidP="004B015A">
      <w:pPr>
        <w:pStyle w:val="Prrafodelista"/>
        <w:numPr>
          <w:ilvl w:val="0"/>
          <w:numId w:val="3"/>
        </w:numPr>
        <w:autoSpaceDE w:val="0"/>
        <w:autoSpaceDN w:val="0"/>
        <w:adjustRightInd w:val="0"/>
        <w:spacing w:after="0" w:line="240" w:lineRule="auto"/>
        <w:jc w:val="both"/>
        <w:rPr>
          <w:sz w:val="20"/>
          <w:szCs w:val="20"/>
        </w:rPr>
      </w:pPr>
      <w:r w:rsidRPr="00CE0648">
        <w:rPr>
          <w:b/>
          <w:sz w:val="20"/>
          <w:szCs w:val="20"/>
        </w:rPr>
        <w:t xml:space="preserve">En empresa: </w:t>
      </w:r>
      <w:r w:rsidRPr="00332549">
        <w:rPr>
          <w:sz w:val="20"/>
          <w:szCs w:val="20"/>
        </w:rPr>
        <w:t>bossa de crèdits -  (a terra - CCE)</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 xml:space="preserve">Mínim </w:t>
      </w:r>
      <w:r w:rsidR="00CE105E">
        <w:rPr>
          <w:sz w:val="20"/>
          <w:szCs w:val="20"/>
        </w:rPr>
        <w:t>4 mesos</w:t>
      </w:r>
      <w:r w:rsidR="00117A5B">
        <w:rPr>
          <w:sz w:val="20"/>
          <w:szCs w:val="20"/>
        </w:rPr>
        <w:t xml:space="preserve"> (120 dies)</w:t>
      </w:r>
      <w:r w:rsidR="00500D7F">
        <w:rPr>
          <w:sz w:val="20"/>
          <w:szCs w:val="20"/>
        </w:rPr>
        <w:t xml:space="preserve"> i </w:t>
      </w:r>
      <w:r w:rsidR="00CE105E">
        <w:rPr>
          <w:sz w:val="20"/>
          <w:szCs w:val="20"/>
        </w:rPr>
        <w:t>360</w:t>
      </w:r>
      <w:r w:rsidRPr="00332549">
        <w:rPr>
          <w:sz w:val="20"/>
          <w:szCs w:val="20"/>
        </w:rPr>
        <w:t xml:space="preserve"> hores</w:t>
      </w:r>
      <w:r w:rsidR="00CE105E">
        <w:rPr>
          <w:sz w:val="20"/>
          <w:szCs w:val="20"/>
        </w:rPr>
        <w:t xml:space="preserve"> (mínim 20h setmanals)</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Tenir superats 144 ECTS</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 xml:space="preserve">Pots matricular la totalitat dels crèdits (30 ECTS) o en fraccions d’un mínim de 6 ECTS fins a completar el total. </w:t>
      </w:r>
    </w:p>
    <w:p w:rsidR="004B015A" w:rsidRPr="006276A9" w:rsidRDefault="004B015A" w:rsidP="004B015A">
      <w:pPr>
        <w:pStyle w:val="Prrafodelista"/>
        <w:numPr>
          <w:ilvl w:val="1"/>
          <w:numId w:val="3"/>
        </w:numPr>
        <w:autoSpaceDE w:val="0"/>
        <w:autoSpaceDN w:val="0"/>
        <w:adjustRightInd w:val="0"/>
        <w:spacing w:after="0" w:line="240" w:lineRule="auto"/>
        <w:jc w:val="both"/>
        <w:rPr>
          <w:sz w:val="20"/>
          <w:szCs w:val="20"/>
        </w:rPr>
      </w:pPr>
      <w:r w:rsidRPr="006276A9">
        <w:rPr>
          <w:sz w:val="20"/>
          <w:szCs w:val="20"/>
        </w:rPr>
        <w:t xml:space="preserve">En cas de comprendre dos quadrimestres, hauràs d’avaluar-te en el quadrimestre que finalitzes el conveni el dia establert en el calendari </w:t>
      </w:r>
      <w:r w:rsidR="00EE2F21" w:rsidRPr="006276A9">
        <w:rPr>
          <w:sz w:val="20"/>
          <w:szCs w:val="20"/>
        </w:rPr>
        <w:t>d’exàmens</w:t>
      </w:r>
      <w:bookmarkStart w:id="0" w:name="_GoBack"/>
      <w:bookmarkEnd w:id="0"/>
      <w:r w:rsidRPr="006276A9">
        <w:rPr>
          <w:sz w:val="20"/>
          <w:szCs w:val="20"/>
        </w:rPr>
        <w:t xml:space="preserve"> o bé el dia acordat amb el tutor de pràctiques dins del quadrimestre en què es finalitzen les pràctiques</w:t>
      </w:r>
      <w:r>
        <w:rPr>
          <w:sz w:val="20"/>
          <w:szCs w:val="20"/>
        </w:rPr>
        <w:t xml:space="preserve">. </w:t>
      </w:r>
      <w:r w:rsidRPr="006276A9">
        <w:rPr>
          <w:sz w:val="20"/>
          <w:szCs w:val="20"/>
        </w:rPr>
        <w:t>Si no es així, seràs qualificat/</w:t>
      </w:r>
      <w:proofErr w:type="spellStart"/>
      <w:r w:rsidRPr="006276A9">
        <w:rPr>
          <w:sz w:val="20"/>
          <w:szCs w:val="20"/>
        </w:rPr>
        <w:t>ada</w:t>
      </w:r>
      <w:proofErr w:type="spellEnd"/>
      <w:r w:rsidRPr="006276A9">
        <w:rPr>
          <w:sz w:val="20"/>
          <w:szCs w:val="20"/>
        </w:rPr>
        <w:t xml:space="preserve"> amb un NP i hauràs de tornar a matricular i realitzar les pràctiques</w:t>
      </w:r>
    </w:p>
    <w:p w:rsidR="004B015A" w:rsidRPr="00332549" w:rsidRDefault="004B015A" w:rsidP="004B015A">
      <w:pPr>
        <w:autoSpaceDE w:val="0"/>
        <w:autoSpaceDN w:val="0"/>
        <w:adjustRightInd w:val="0"/>
        <w:spacing w:after="0" w:line="240" w:lineRule="auto"/>
        <w:ind w:left="1080"/>
        <w:jc w:val="both"/>
        <w:rPr>
          <w:sz w:val="20"/>
          <w:szCs w:val="20"/>
        </w:rPr>
      </w:pPr>
    </w:p>
    <w:p w:rsidR="004B015A" w:rsidRPr="00332549" w:rsidRDefault="004B015A" w:rsidP="004B015A">
      <w:pPr>
        <w:pStyle w:val="Prrafodelista"/>
        <w:numPr>
          <w:ilvl w:val="0"/>
          <w:numId w:val="3"/>
        </w:numPr>
        <w:autoSpaceDE w:val="0"/>
        <w:autoSpaceDN w:val="0"/>
        <w:adjustRightInd w:val="0"/>
        <w:spacing w:after="0" w:line="240" w:lineRule="auto"/>
        <w:jc w:val="both"/>
        <w:rPr>
          <w:sz w:val="20"/>
          <w:szCs w:val="20"/>
        </w:rPr>
      </w:pPr>
      <w:r w:rsidRPr="00CE0648">
        <w:rPr>
          <w:b/>
          <w:sz w:val="20"/>
          <w:szCs w:val="20"/>
        </w:rPr>
        <w:t>Embarcat/da:</w:t>
      </w:r>
      <w:r w:rsidRPr="00332549">
        <w:rPr>
          <w:sz w:val="20"/>
          <w:szCs w:val="20"/>
        </w:rPr>
        <w:t xml:space="preserve"> assignatura (conveni CCE o model especial per a embarcaments)</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 xml:space="preserve">Mínim </w:t>
      </w:r>
      <w:r w:rsidR="00DC46FC">
        <w:rPr>
          <w:sz w:val="20"/>
          <w:szCs w:val="20"/>
        </w:rPr>
        <w:t>4 mesos (120 dies)</w:t>
      </w:r>
      <w:r w:rsidRPr="00332549">
        <w:rPr>
          <w:sz w:val="20"/>
          <w:szCs w:val="20"/>
        </w:rPr>
        <w:t xml:space="preserve"> embarcat/da</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 xml:space="preserve">Tenir superats 144 ECTS i </w:t>
      </w:r>
      <w:r>
        <w:rPr>
          <w:sz w:val="20"/>
          <w:szCs w:val="20"/>
        </w:rPr>
        <w:t>haver matriculat</w:t>
      </w:r>
      <w:r w:rsidRPr="00332549">
        <w:rPr>
          <w:sz w:val="20"/>
          <w:szCs w:val="20"/>
        </w:rPr>
        <w:t xml:space="preserve"> 180 ECTS</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Tenir formalitzat el llibre d’alumne</w:t>
      </w:r>
      <w:r w:rsidR="00BD32C6">
        <w:rPr>
          <w:sz w:val="20"/>
          <w:szCs w:val="20"/>
        </w:rPr>
        <w:t xml:space="preserve"> i tenir superades les assignatures amb competències STCW</w:t>
      </w:r>
    </w:p>
    <w:p w:rsidR="004B015A" w:rsidRPr="00332549" w:rsidRDefault="004B015A" w:rsidP="004B015A">
      <w:pPr>
        <w:pStyle w:val="Prrafodelista"/>
        <w:numPr>
          <w:ilvl w:val="1"/>
          <w:numId w:val="3"/>
        </w:numPr>
        <w:autoSpaceDE w:val="0"/>
        <w:autoSpaceDN w:val="0"/>
        <w:adjustRightInd w:val="0"/>
        <w:spacing w:after="0" w:line="240" w:lineRule="auto"/>
        <w:jc w:val="both"/>
        <w:rPr>
          <w:sz w:val="20"/>
          <w:szCs w:val="20"/>
        </w:rPr>
      </w:pPr>
      <w:r w:rsidRPr="00332549">
        <w:rPr>
          <w:sz w:val="20"/>
          <w:szCs w:val="20"/>
        </w:rPr>
        <w:t xml:space="preserve">Si el conveni abasta més d’un quadrimestre i no tens matrícula activa, hauràs d’abonar una taxa addicional per poder finalitzar-lo. </w:t>
      </w:r>
    </w:p>
    <w:p w:rsidR="00FA1C51" w:rsidRDefault="004B015A" w:rsidP="00A94C19">
      <w:pPr>
        <w:pStyle w:val="Prrafodelista"/>
        <w:numPr>
          <w:ilvl w:val="1"/>
          <w:numId w:val="3"/>
        </w:numPr>
        <w:autoSpaceDE w:val="0"/>
        <w:autoSpaceDN w:val="0"/>
        <w:adjustRightInd w:val="0"/>
        <w:spacing w:after="0" w:line="240" w:lineRule="auto"/>
        <w:jc w:val="both"/>
        <w:rPr>
          <w:sz w:val="20"/>
          <w:szCs w:val="20"/>
        </w:rPr>
      </w:pPr>
      <w:r w:rsidRPr="00FA1C51">
        <w:rPr>
          <w:sz w:val="20"/>
          <w:szCs w:val="20"/>
        </w:rPr>
        <w:t xml:space="preserve">En cas </w:t>
      </w:r>
      <w:proofErr w:type="spellStart"/>
      <w:r w:rsidRPr="00FA1C51">
        <w:rPr>
          <w:sz w:val="20"/>
          <w:szCs w:val="20"/>
        </w:rPr>
        <w:t>d’abarcar</w:t>
      </w:r>
      <w:proofErr w:type="spellEnd"/>
      <w:r w:rsidRPr="00FA1C51">
        <w:rPr>
          <w:sz w:val="20"/>
          <w:szCs w:val="20"/>
        </w:rPr>
        <w:t xml:space="preserve"> dos quadrimestres, en un primer moment constaràs a l’acta com a NP. En finalitzar el conveni, previ acord amb el tutor, </w:t>
      </w:r>
      <w:r w:rsidRPr="00FA1C51">
        <w:rPr>
          <w:b/>
          <w:sz w:val="20"/>
          <w:szCs w:val="20"/>
        </w:rPr>
        <w:t xml:space="preserve">t’avaluaran en la mateixa setmana de </w:t>
      </w:r>
      <w:r w:rsidR="00B13A32" w:rsidRPr="00FA1C51">
        <w:rPr>
          <w:b/>
          <w:sz w:val="20"/>
          <w:szCs w:val="20"/>
        </w:rPr>
        <w:t>finalització</w:t>
      </w:r>
      <w:r w:rsidRPr="00FA1C51">
        <w:rPr>
          <w:sz w:val="20"/>
          <w:szCs w:val="20"/>
        </w:rPr>
        <w:t>. Si no es així, et qualificarem amb un NP definitiu i hauràs de tornar a realitzar i matricular les pràctiques curriculars.</w:t>
      </w:r>
    </w:p>
    <w:p w:rsidR="00FA1C51" w:rsidRPr="00FA1C51" w:rsidRDefault="00FA1C51" w:rsidP="00A94C19">
      <w:pPr>
        <w:pStyle w:val="Prrafodelista"/>
        <w:numPr>
          <w:ilvl w:val="1"/>
          <w:numId w:val="3"/>
        </w:numPr>
        <w:autoSpaceDE w:val="0"/>
        <w:autoSpaceDN w:val="0"/>
        <w:adjustRightInd w:val="0"/>
        <w:spacing w:after="0" w:line="240" w:lineRule="auto"/>
        <w:jc w:val="both"/>
        <w:rPr>
          <w:sz w:val="20"/>
          <w:szCs w:val="20"/>
        </w:rPr>
      </w:pPr>
      <w:r>
        <w:rPr>
          <w:sz w:val="20"/>
          <w:szCs w:val="20"/>
        </w:rPr>
        <w:t>En cas que a l’hora de matricular-te no surti l’opció, hauràs</w:t>
      </w:r>
      <w:r w:rsidRPr="00FA1C51">
        <w:rPr>
          <w:sz w:val="20"/>
          <w:szCs w:val="20"/>
        </w:rPr>
        <w:t xml:space="preserve"> de contractar </w:t>
      </w:r>
      <w:hyperlink r:id="rId5" w:history="1">
        <w:r w:rsidRPr="00FA1C51">
          <w:rPr>
            <w:rStyle w:val="Hipervnculo"/>
            <w:sz w:val="20"/>
            <w:szCs w:val="20"/>
          </w:rPr>
          <w:t>l’assegurança voluntària</w:t>
        </w:r>
      </w:hyperlink>
      <w:r w:rsidRPr="00FA1C51">
        <w:rPr>
          <w:sz w:val="20"/>
          <w:szCs w:val="20"/>
        </w:rPr>
        <w:t xml:space="preserve"> </w:t>
      </w:r>
      <w:r w:rsidR="004E7CB6" w:rsidRPr="00FA1C51">
        <w:rPr>
          <w:sz w:val="20"/>
          <w:szCs w:val="20"/>
        </w:rPr>
        <w:t>obligatòriament</w:t>
      </w:r>
      <w:r w:rsidRPr="00FA1C51">
        <w:rPr>
          <w:sz w:val="20"/>
          <w:szCs w:val="20"/>
        </w:rPr>
        <w:t xml:space="preserve"> i fer-nos arribar el comprovant de pagament.</w:t>
      </w:r>
    </w:p>
    <w:p w:rsidR="004B015A" w:rsidRPr="00332549" w:rsidRDefault="004B015A" w:rsidP="004B015A">
      <w:pPr>
        <w:autoSpaceDE w:val="0"/>
        <w:autoSpaceDN w:val="0"/>
        <w:adjustRightInd w:val="0"/>
        <w:spacing w:after="0" w:line="240" w:lineRule="auto"/>
        <w:jc w:val="both"/>
        <w:rPr>
          <w:sz w:val="20"/>
          <w:szCs w:val="20"/>
        </w:rPr>
      </w:pPr>
    </w:p>
    <w:p w:rsidR="004B015A" w:rsidRPr="00CE0648" w:rsidRDefault="004B015A" w:rsidP="004B015A">
      <w:pPr>
        <w:autoSpaceDE w:val="0"/>
        <w:autoSpaceDN w:val="0"/>
        <w:adjustRightInd w:val="0"/>
        <w:spacing w:after="0" w:line="240" w:lineRule="auto"/>
        <w:jc w:val="both"/>
        <w:rPr>
          <w:b/>
          <w:sz w:val="20"/>
          <w:szCs w:val="20"/>
        </w:rPr>
      </w:pPr>
      <w:r w:rsidRPr="00CE0648">
        <w:rPr>
          <w:b/>
          <w:sz w:val="20"/>
          <w:szCs w:val="20"/>
        </w:rPr>
        <w:t>CONVENIS EXTRACURRICULARS:</w:t>
      </w:r>
    </w:p>
    <w:p w:rsidR="004B015A" w:rsidRPr="00332549" w:rsidRDefault="004B015A" w:rsidP="004B015A">
      <w:pPr>
        <w:autoSpaceDE w:val="0"/>
        <w:autoSpaceDN w:val="0"/>
        <w:adjustRightInd w:val="0"/>
        <w:spacing w:after="0" w:line="240" w:lineRule="auto"/>
        <w:jc w:val="both"/>
        <w:rPr>
          <w:sz w:val="20"/>
          <w:szCs w:val="20"/>
        </w:rPr>
      </w:pPr>
      <w:r w:rsidRPr="00332549">
        <w:rPr>
          <w:sz w:val="20"/>
          <w:szCs w:val="20"/>
        </w:rPr>
        <w:t xml:space="preserve">En el cas de les pràctiques </w:t>
      </w:r>
      <w:proofErr w:type="spellStart"/>
      <w:r w:rsidRPr="00332549">
        <w:rPr>
          <w:sz w:val="20"/>
          <w:szCs w:val="20"/>
        </w:rPr>
        <w:t>extracurriculars</w:t>
      </w:r>
      <w:proofErr w:type="spellEnd"/>
      <w:r w:rsidRPr="00332549">
        <w:rPr>
          <w:sz w:val="20"/>
          <w:szCs w:val="20"/>
        </w:rPr>
        <w:t>, és obligatori estar matriculat/</w:t>
      </w:r>
      <w:proofErr w:type="spellStart"/>
      <w:r w:rsidRPr="00332549">
        <w:rPr>
          <w:sz w:val="20"/>
          <w:szCs w:val="20"/>
        </w:rPr>
        <w:t>ada</w:t>
      </w:r>
      <w:proofErr w:type="spellEnd"/>
      <w:r w:rsidRPr="00332549">
        <w:rPr>
          <w:sz w:val="20"/>
          <w:szCs w:val="20"/>
        </w:rPr>
        <w:t xml:space="preserve"> per poder formalitzar un conveni. </w:t>
      </w:r>
      <w:r>
        <w:rPr>
          <w:sz w:val="20"/>
          <w:szCs w:val="20"/>
        </w:rPr>
        <w:t xml:space="preserve">Les pràctiques han de ser remunerades i l’empresa ha d’abonar ala UPC el 15,7% del total abonat a l’estudiant en concepte </w:t>
      </w:r>
      <w:proofErr w:type="spellStart"/>
      <w:r>
        <w:rPr>
          <w:sz w:val="20"/>
          <w:szCs w:val="20"/>
        </w:rPr>
        <w:t>d’overhead</w:t>
      </w:r>
      <w:proofErr w:type="spellEnd"/>
      <w:r>
        <w:rPr>
          <w:sz w:val="20"/>
          <w:szCs w:val="20"/>
        </w:rPr>
        <w:t>.</w:t>
      </w:r>
    </w:p>
    <w:p w:rsidR="004B015A" w:rsidRDefault="004B015A" w:rsidP="004B015A">
      <w:pPr>
        <w:autoSpaceDE w:val="0"/>
        <w:autoSpaceDN w:val="0"/>
        <w:adjustRightInd w:val="0"/>
        <w:spacing w:after="0" w:line="240" w:lineRule="auto"/>
        <w:rPr>
          <w:sz w:val="20"/>
          <w:szCs w:val="20"/>
        </w:rPr>
      </w:pPr>
    </w:p>
    <w:p w:rsidR="004B015A" w:rsidRDefault="004B015A" w:rsidP="004B015A">
      <w:pPr>
        <w:autoSpaceDE w:val="0"/>
        <w:autoSpaceDN w:val="0"/>
        <w:adjustRightInd w:val="0"/>
        <w:spacing w:after="0" w:line="240" w:lineRule="auto"/>
        <w:rPr>
          <w:sz w:val="20"/>
          <w:szCs w:val="20"/>
        </w:rPr>
      </w:pPr>
      <w:r>
        <w:rPr>
          <w:sz w:val="20"/>
          <w:szCs w:val="20"/>
        </w:rPr>
        <w:t xml:space="preserve">Data: </w:t>
      </w:r>
    </w:p>
    <w:p w:rsidR="004B015A" w:rsidRDefault="004B015A" w:rsidP="004B015A">
      <w:pPr>
        <w:autoSpaceDE w:val="0"/>
        <w:autoSpaceDN w:val="0"/>
        <w:adjustRightInd w:val="0"/>
        <w:spacing w:after="0" w:line="240" w:lineRule="auto"/>
        <w:rPr>
          <w:sz w:val="20"/>
          <w:szCs w:val="20"/>
        </w:rPr>
      </w:pPr>
      <w:r>
        <w:rPr>
          <w:sz w:val="20"/>
          <w:szCs w:val="20"/>
        </w:rPr>
        <w:t xml:space="preserve">Signatura de l’estudiant </w:t>
      </w:r>
    </w:p>
    <w:p w:rsidR="004B015A" w:rsidRDefault="004B015A" w:rsidP="004B015A">
      <w:pPr>
        <w:autoSpaceDE w:val="0"/>
        <w:autoSpaceDN w:val="0"/>
        <w:adjustRightInd w:val="0"/>
        <w:spacing w:after="0" w:line="240" w:lineRule="auto"/>
        <w:rPr>
          <w:sz w:val="20"/>
          <w:szCs w:val="20"/>
        </w:rPr>
      </w:pPr>
    </w:p>
    <w:p w:rsidR="008E7E15" w:rsidRDefault="004B015A" w:rsidP="00FA1C51">
      <w:pPr>
        <w:autoSpaceDE w:val="0"/>
        <w:autoSpaceDN w:val="0"/>
        <w:adjustRightInd w:val="0"/>
        <w:spacing w:after="0" w:line="240" w:lineRule="auto"/>
      </w:pPr>
      <w:r>
        <w:rPr>
          <w:sz w:val="20"/>
          <w:szCs w:val="20"/>
        </w:rPr>
        <w:t>conforme he llegit i estic assabentat de les condicions més destacables per realitzar les pràctiques.</w:t>
      </w:r>
    </w:p>
    <w:sectPr w:rsidR="008E7E15" w:rsidSect="00FA1C51">
      <w:pgSz w:w="11906" w:h="16838"/>
      <w:pgMar w:top="568"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6B4D"/>
    <w:multiLevelType w:val="hybridMultilevel"/>
    <w:tmpl w:val="D9485E16"/>
    <w:lvl w:ilvl="0" w:tplc="4672EA0C">
      <w:start w:val="1"/>
      <w:numFmt w:val="bullet"/>
      <w:lvlText w:val=""/>
      <w:lvlJc w:val="left"/>
      <w:pPr>
        <w:ind w:left="2850" w:hanging="360"/>
      </w:pPr>
      <w:rPr>
        <w:rFonts w:ascii="Symbol" w:hAnsi="Symbol" w:hint="default"/>
        <w:sz w:val="28"/>
      </w:rPr>
    </w:lvl>
    <w:lvl w:ilvl="1" w:tplc="04030003" w:tentative="1">
      <w:start w:val="1"/>
      <w:numFmt w:val="bullet"/>
      <w:lvlText w:val="o"/>
      <w:lvlJc w:val="left"/>
      <w:pPr>
        <w:ind w:left="3570" w:hanging="360"/>
      </w:pPr>
      <w:rPr>
        <w:rFonts w:ascii="Courier New" w:hAnsi="Courier New" w:cs="Courier New" w:hint="default"/>
      </w:rPr>
    </w:lvl>
    <w:lvl w:ilvl="2" w:tplc="04030005" w:tentative="1">
      <w:start w:val="1"/>
      <w:numFmt w:val="bullet"/>
      <w:lvlText w:val=""/>
      <w:lvlJc w:val="left"/>
      <w:pPr>
        <w:ind w:left="4290" w:hanging="360"/>
      </w:pPr>
      <w:rPr>
        <w:rFonts w:ascii="Wingdings" w:hAnsi="Wingdings" w:hint="default"/>
      </w:rPr>
    </w:lvl>
    <w:lvl w:ilvl="3" w:tplc="04030001" w:tentative="1">
      <w:start w:val="1"/>
      <w:numFmt w:val="bullet"/>
      <w:lvlText w:val=""/>
      <w:lvlJc w:val="left"/>
      <w:pPr>
        <w:ind w:left="5010" w:hanging="360"/>
      </w:pPr>
      <w:rPr>
        <w:rFonts w:ascii="Symbol" w:hAnsi="Symbol" w:hint="default"/>
      </w:rPr>
    </w:lvl>
    <w:lvl w:ilvl="4" w:tplc="04030003" w:tentative="1">
      <w:start w:val="1"/>
      <w:numFmt w:val="bullet"/>
      <w:lvlText w:val="o"/>
      <w:lvlJc w:val="left"/>
      <w:pPr>
        <w:ind w:left="5730" w:hanging="360"/>
      </w:pPr>
      <w:rPr>
        <w:rFonts w:ascii="Courier New" w:hAnsi="Courier New" w:cs="Courier New" w:hint="default"/>
      </w:rPr>
    </w:lvl>
    <w:lvl w:ilvl="5" w:tplc="04030005" w:tentative="1">
      <w:start w:val="1"/>
      <w:numFmt w:val="bullet"/>
      <w:lvlText w:val=""/>
      <w:lvlJc w:val="left"/>
      <w:pPr>
        <w:ind w:left="6450" w:hanging="360"/>
      </w:pPr>
      <w:rPr>
        <w:rFonts w:ascii="Wingdings" w:hAnsi="Wingdings" w:hint="default"/>
      </w:rPr>
    </w:lvl>
    <w:lvl w:ilvl="6" w:tplc="04030001" w:tentative="1">
      <w:start w:val="1"/>
      <w:numFmt w:val="bullet"/>
      <w:lvlText w:val=""/>
      <w:lvlJc w:val="left"/>
      <w:pPr>
        <w:ind w:left="7170" w:hanging="360"/>
      </w:pPr>
      <w:rPr>
        <w:rFonts w:ascii="Symbol" w:hAnsi="Symbol" w:hint="default"/>
      </w:rPr>
    </w:lvl>
    <w:lvl w:ilvl="7" w:tplc="04030003" w:tentative="1">
      <w:start w:val="1"/>
      <w:numFmt w:val="bullet"/>
      <w:lvlText w:val="o"/>
      <w:lvlJc w:val="left"/>
      <w:pPr>
        <w:ind w:left="7890" w:hanging="360"/>
      </w:pPr>
      <w:rPr>
        <w:rFonts w:ascii="Courier New" w:hAnsi="Courier New" w:cs="Courier New" w:hint="default"/>
      </w:rPr>
    </w:lvl>
    <w:lvl w:ilvl="8" w:tplc="04030005" w:tentative="1">
      <w:start w:val="1"/>
      <w:numFmt w:val="bullet"/>
      <w:lvlText w:val=""/>
      <w:lvlJc w:val="left"/>
      <w:pPr>
        <w:ind w:left="8610" w:hanging="360"/>
      </w:pPr>
      <w:rPr>
        <w:rFonts w:ascii="Wingdings" w:hAnsi="Wingdings" w:hint="default"/>
      </w:rPr>
    </w:lvl>
  </w:abstractNum>
  <w:abstractNum w:abstractNumId="1" w15:restartNumberingAfterBreak="0">
    <w:nsid w:val="61D86CE8"/>
    <w:multiLevelType w:val="hybridMultilevel"/>
    <w:tmpl w:val="64A69F4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7875220"/>
    <w:multiLevelType w:val="hybridMultilevel"/>
    <w:tmpl w:val="A202C47C"/>
    <w:lvl w:ilvl="0" w:tplc="4672EA0C">
      <w:start w:val="1"/>
      <w:numFmt w:val="bullet"/>
      <w:lvlText w:val=""/>
      <w:lvlJc w:val="left"/>
      <w:pPr>
        <w:ind w:left="2484" w:hanging="360"/>
      </w:pPr>
      <w:rPr>
        <w:rFonts w:ascii="Symbol" w:hAnsi="Symbol" w:hint="default"/>
        <w:sz w:val="28"/>
      </w:rPr>
    </w:lvl>
    <w:lvl w:ilvl="1" w:tplc="04030003" w:tentative="1">
      <w:start w:val="1"/>
      <w:numFmt w:val="bullet"/>
      <w:lvlText w:val="o"/>
      <w:lvlJc w:val="left"/>
      <w:pPr>
        <w:ind w:left="3204" w:hanging="360"/>
      </w:pPr>
      <w:rPr>
        <w:rFonts w:ascii="Courier New" w:hAnsi="Courier New" w:cs="Courier New" w:hint="default"/>
      </w:rPr>
    </w:lvl>
    <w:lvl w:ilvl="2" w:tplc="04030005" w:tentative="1">
      <w:start w:val="1"/>
      <w:numFmt w:val="bullet"/>
      <w:lvlText w:val=""/>
      <w:lvlJc w:val="left"/>
      <w:pPr>
        <w:ind w:left="3924" w:hanging="360"/>
      </w:pPr>
      <w:rPr>
        <w:rFonts w:ascii="Wingdings" w:hAnsi="Wingdings" w:hint="default"/>
      </w:rPr>
    </w:lvl>
    <w:lvl w:ilvl="3" w:tplc="04030001" w:tentative="1">
      <w:start w:val="1"/>
      <w:numFmt w:val="bullet"/>
      <w:lvlText w:val=""/>
      <w:lvlJc w:val="left"/>
      <w:pPr>
        <w:ind w:left="4644" w:hanging="360"/>
      </w:pPr>
      <w:rPr>
        <w:rFonts w:ascii="Symbol" w:hAnsi="Symbol" w:hint="default"/>
      </w:rPr>
    </w:lvl>
    <w:lvl w:ilvl="4" w:tplc="04030003" w:tentative="1">
      <w:start w:val="1"/>
      <w:numFmt w:val="bullet"/>
      <w:lvlText w:val="o"/>
      <w:lvlJc w:val="left"/>
      <w:pPr>
        <w:ind w:left="5364" w:hanging="360"/>
      </w:pPr>
      <w:rPr>
        <w:rFonts w:ascii="Courier New" w:hAnsi="Courier New" w:cs="Courier New" w:hint="default"/>
      </w:rPr>
    </w:lvl>
    <w:lvl w:ilvl="5" w:tplc="04030005" w:tentative="1">
      <w:start w:val="1"/>
      <w:numFmt w:val="bullet"/>
      <w:lvlText w:val=""/>
      <w:lvlJc w:val="left"/>
      <w:pPr>
        <w:ind w:left="6084" w:hanging="360"/>
      </w:pPr>
      <w:rPr>
        <w:rFonts w:ascii="Wingdings" w:hAnsi="Wingdings" w:hint="default"/>
      </w:rPr>
    </w:lvl>
    <w:lvl w:ilvl="6" w:tplc="04030001" w:tentative="1">
      <w:start w:val="1"/>
      <w:numFmt w:val="bullet"/>
      <w:lvlText w:val=""/>
      <w:lvlJc w:val="left"/>
      <w:pPr>
        <w:ind w:left="6804" w:hanging="360"/>
      </w:pPr>
      <w:rPr>
        <w:rFonts w:ascii="Symbol" w:hAnsi="Symbol" w:hint="default"/>
      </w:rPr>
    </w:lvl>
    <w:lvl w:ilvl="7" w:tplc="04030003" w:tentative="1">
      <w:start w:val="1"/>
      <w:numFmt w:val="bullet"/>
      <w:lvlText w:val="o"/>
      <w:lvlJc w:val="left"/>
      <w:pPr>
        <w:ind w:left="7524" w:hanging="360"/>
      </w:pPr>
      <w:rPr>
        <w:rFonts w:ascii="Courier New" w:hAnsi="Courier New" w:cs="Courier New" w:hint="default"/>
      </w:rPr>
    </w:lvl>
    <w:lvl w:ilvl="8" w:tplc="0403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5A"/>
    <w:rsid w:val="00117A5B"/>
    <w:rsid w:val="0029050D"/>
    <w:rsid w:val="00294072"/>
    <w:rsid w:val="004B015A"/>
    <w:rsid w:val="004E7CB6"/>
    <w:rsid w:val="00500D7F"/>
    <w:rsid w:val="005D6301"/>
    <w:rsid w:val="00B13A32"/>
    <w:rsid w:val="00BD32C6"/>
    <w:rsid w:val="00CE105E"/>
    <w:rsid w:val="00D00B0E"/>
    <w:rsid w:val="00DC46FC"/>
    <w:rsid w:val="00E86C8C"/>
    <w:rsid w:val="00EE2F21"/>
    <w:rsid w:val="00FA1C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2CA"/>
  <w15:chartTrackingRefBased/>
  <w15:docId w15:val="{F6213191-3814-4011-B9ED-0CE7F6F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15A"/>
    <w:pPr>
      <w:ind w:left="720"/>
      <w:contextualSpacing/>
    </w:pPr>
  </w:style>
  <w:style w:type="character" w:styleId="Hipervnculo">
    <w:name w:val="Hyperlink"/>
    <w:basedOn w:val="Fuentedeprrafopredeter"/>
    <w:uiPriority w:val="99"/>
    <w:unhideWhenUsed/>
    <w:rsid w:val="00FA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c.edu/esports/serveis/assegurances/acciden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2952</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5</cp:revision>
  <cp:lastPrinted>2023-04-11T11:28:00Z</cp:lastPrinted>
  <dcterms:created xsi:type="dcterms:W3CDTF">2023-10-19T09:44:00Z</dcterms:created>
  <dcterms:modified xsi:type="dcterms:W3CDTF">2023-10-19T09:56:00Z</dcterms:modified>
</cp:coreProperties>
</file>